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F90E5D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8713AC">
        <w:rPr>
          <w:sz w:val="26"/>
          <w:szCs w:val="26"/>
        </w:rPr>
        <w:t>0444</w:t>
      </w:r>
      <w:r w:rsidR="00F90E5D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F90E5D">
        <w:rPr>
          <w:sz w:val="26"/>
          <w:szCs w:val="26"/>
        </w:rPr>
        <w:t>5</w:t>
      </w:r>
    </w:p>
    <w:p w:rsidR="00DB7164" w:rsidRPr="007E4695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0032-01-2024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622E8A">
        <w:rPr>
          <w:sz w:val="26"/>
          <w:szCs w:val="26"/>
        </w:rPr>
        <w:t>0</w:t>
      </w:r>
      <w:r w:rsidR="008713AC">
        <w:rPr>
          <w:sz w:val="26"/>
          <w:szCs w:val="26"/>
        </w:rPr>
        <w:t>589</w:t>
      </w:r>
      <w:r w:rsidRPr="004A2F67">
        <w:rPr>
          <w:sz w:val="26"/>
          <w:szCs w:val="26"/>
        </w:rPr>
        <w:t>-</w:t>
      </w:r>
      <w:r w:rsidR="008713AC">
        <w:rPr>
          <w:sz w:val="26"/>
          <w:szCs w:val="26"/>
        </w:rPr>
        <w:t>39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11167421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8713AC">
        <w:rPr>
          <w:szCs w:val="28"/>
        </w:rPr>
        <w:t>14</w:t>
      </w:r>
      <w:r w:rsidR="00F318F3">
        <w:rPr>
          <w:szCs w:val="28"/>
        </w:rPr>
        <w:t xml:space="preserve"> </w:t>
      </w:r>
      <w:r w:rsidR="008713AC">
        <w:rPr>
          <w:szCs w:val="28"/>
        </w:rPr>
        <w:t>апреля</w:t>
      </w:r>
      <w:r w:rsidR="00F90E5D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8713AC">
        <w:rPr>
          <w:noProof/>
          <w:szCs w:val="28"/>
        </w:rPr>
        <w:t xml:space="preserve">      </w:t>
      </w:r>
      <w:r w:rsidRPr="008A14BA">
        <w:rPr>
          <w:noProof/>
          <w:szCs w:val="28"/>
        </w:rPr>
        <w:t>Атрашковой Н.В.,</w:t>
      </w:r>
    </w:p>
    <w:p w:rsidR="00622E8A" w:rsidP="00622E8A">
      <w:pPr>
        <w:shd w:val="clear" w:color="auto" w:fill="FFFFFF"/>
        <w:ind w:firstLine="708"/>
        <w:rPr>
          <w:szCs w:val="28"/>
        </w:rPr>
      </w:pPr>
      <w:r w:rsidRPr="008A14BA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8713AC">
        <w:rPr>
          <w:szCs w:val="28"/>
        </w:rPr>
        <w:t>Индивидуального предпринимателя Вершинина Владислава Дмитриевича</w:t>
      </w:r>
      <w:r>
        <w:rPr>
          <w:szCs w:val="28"/>
        </w:rPr>
        <w:t xml:space="preserve"> к </w:t>
      </w:r>
      <w:r w:rsidR="008713AC">
        <w:rPr>
          <w:szCs w:val="28"/>
        </w:rPr>
        <w:t>Джакаеву</w:t>
      </w:r>
      <w:r w:rsidR="008713AC">
        <w:rPr>
          <w:szCs w:val="28"/>
        </w:rPr>
        <w:t xml:space="preserve"> </w:t>
      </w:r>
      <w:r w:rsidR="008713AC">
        <w:rPr>
          <w:szCs w:val="28"/>
        </w:rPr>
        <w:t>Хажи</w:t>
      </w:r>
      <w:r w:rsidR="008713AC">
        <w:rPr>
          <w:szCs w:val="28"/>
        </w:rPr>
        <w:t xml:space="preserve"> </w:t>
      </w:r>
      <w:r w:rsidR="008713AC">
        <w:rPr>
          <w:szCs w:val="28"/>
        </w:rPr>
        <w:t>Казаковичу</w:t>
      </w:r>
      <w:r>
        <w:rPr>
          <w:szCs w:val="28"/>
        </w:rPr>
        <w:t xml:space="preserve"> о взыскании задолженности по </w:t>
      </w:r>
      <w:r w:rsidR="008713AC">
        <w:rPr>
          <w:szCs w:val="28"/>
        </w:rPr>
        <w:t>процентам за пользование кредитом</w:t>
      </w:r>
      <w:r>
        <w:rPr>
          <w:szCs w:val="28"/>
        </w:rPr>
        <w:t xml:space="preserve">,     </w:t>
      </w:r>
    </w:p>
    <w:p w:rsidR="006C177D" w:rsidP="008A14BA">
      <w:pPr>
        <w:rPr>
          <w:szCs w:val="28"/>
        </w:rPr>
      </w:pPr>
    </w:p>
    <w:p w:rsidR="00D947A3" w:rsidP="007E4695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622E8A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8713AC">
        <w:rPr>
          <w:szCs w:val="28"/>
        </w:rPr>
        <w:t xml:space="preserve">ИП Вершинина Владислава Дмитриевича к </w:t>
      </w:r>
      <w:r w:rsidR="008713AC">
        <w:rPr>
          <w:szCs w:val="28"/>
        </w:rPr>
        <w:t>Джакаеву</w:t>
      </w:r>
      <w:r w:rsidR="008713AC">
        <w:rPr>
          <w:szCs w:val="28"/>
        </w:rPr>
        <w:t xml:space="preserve"> </w:t>
      </w:r>
      <w:r w:rsidR="008713AC">
        <w:rPr>
          <w:szCs w:val="28"/>
        </w:rPr>
        <w:t>Хажи</w:t>
      </w:r>
      <w:r w:rsidR="008713AC">
        <w:rPr>
          <w:szCs w:val="28"/>
        </w:rPr>
        <w:t xml:space="preserve"> </w:t>
      </w:r>
      <w:r w:rsidR="008713AC">
        <w:rPr>
          <w:szCs w:val="28"/>
        </w:rPr>
        <w:t>Казаковичу</w:t>
      </w:r>
      <w:r w:rsidR="008713AC">
        <w:rPr>
          <w:szCs w:val="28"/>
        </w:rPr>
        <w:t xml:space="preserve"> о взыскании задолженности по процентам за пользование кредитом</w:t>
      </w:r>
      <w:r w:rsidR="00622E8A">
        <w:rPr>
          <w:szCs w:val="28"/>
        </w:rPr>
        <w:t xml:space="preserve">  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8713AC">
        <w:rPr>
          <w:szCs w:val="28"/>
        </w:rPr>
        <w:t>Джакаева</w:t>
      </w:r>
      <w:r w:rsidR="008713AC">
        <w:rPr>
          <w:szCs w:val="28"/>
        </w:rPr>
        <w:t xml:space="preserve"> </w:t>
      </w:r>
      <w:r w:rsidR="008713AC">
        <w:rPr>
          <w:szCs w:val="28"/>
        </w:rPr>
        <w:t>Хажи</w:t>
      </w:r>
      <w:r w:rsidR="008713AC">
        <w:rPr>
          <w:szCs w:val="28"/>
        </w:rPr>
        <w:t xml:space="preserve"> </w:t>
      </w:r>
      <w:r w:rsidR="008713AC">
        <w:rPr>
          <w:szCs w:val="28"/>
        </w:rPr>
        <w:t>Казаковича</w:t>
      </w:r>
      <w:r w:rsidR="00622E8A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8713AC">
        <w:rPr>
          <w:szCs w:val="28"/>
        </w:rPr>
        <w:t xml:space="preserve">Индивидуального предпринимателя Вершинина Владислава Дмитриевича </w:t>
      </w:r>
      <w:r w:rsidR="006C177D">
        <w:rPr>
          <w:szCs w:val="28"/>
        </w:rPr>
        <w:t>(</w:t>
      </w:r>
      <w:r>
        <w:rPr>
          <w:szCs w:val="28"/>
        </w:rPr>
        <w:t>***</w:t>
      </w:r>
      <w:r w:rsidR="006C177D">
        <w:rPr>
          <w:szCs w:val="28"/>
        </w:rPr>
        <w:t xml:space="preserve">) </w:t>
      </w:r>
      <w:r w:rsidR="008713AC">
        <w:rPr>
          <w:szCs w:val="28"/>
        </w:rPr>
        <w:t xml:space="preserve">просроченную </w:t>
      </w:r>
      <w:r w:rsidR="006C177D">
        <w:rPr>
          <w:szCs w:val="28"/>
        </w:rPr>
        <w:t>задолженность по</w:t>
      </w:r>
      <w:r w:rsidR="008713AC">
        <w:rPr>
          <w:szCs w:val="28"/>
        </w:rPr>
        <w:t xml:space="preserve"> процентам за пользованием кредита</w:t>
      </w:r>
      <w:r w:rsidR="006C177D">
        <w:rPr>
          <w:szCs w:val="28"/>
        </w:rPr>
        <w:t xml:space="preserve"> </w:t>
      </w:r>
      <w:r w:rsidR="008713AC">
        <w:rPr>
          <w:szCs w:val="28"/>
        </w:rPr>
        <w:t>№</w:t>
      </w:r>
      <w:r>
        <w:rPr>
          <w:szCs w:val="28"/>
        </w:rPr>
        <w:t>***</w:t>
      </w:r>
      <w:r w:rsidR="008713AC">
        <w:rPr>
          <w:szCs w:val="28"/>
        </w:rPr>
        <w:t xml:space="preserve"> </w:t>
      </w:r>
      <w:r w:rsidR="006C177D">
        <w:rPr>
          <w:szCs w:val="28"/>
        </w:rPr>
        <w:t xml:space="preserve">от </w:t>
      </w:r>
      <w:r w:rsidR="008713AC">
        <w:rPr>
          <w:szCs w:val="28"/>
        </w:rPr>
        <w:t>05</w:t>
      </w:r>
      <w:r w:rsidR="006C177D">
        <w:rPr>
          <w:szCs w:val="28"/>
        </w:rPr>
        <w:t>.</w:t>
      </w:r>
      <w:r w:rsidR="008713AC">
        <w:rPr>
          <w:szCs w:val="28"/>
        </w:rPr>
        <w:t>09</w:t>
      </w:r>
      <w:r w:rsidR="006C177D">
        <w:rPr>
          <w:szCs w:val="28"/>
        </w:rPr>
        <w:t>.20</w:t>
      </w:r>
      <w:r w:rsidR="008713AC">
        <w:rPr>
          <w:szCs w:val="28"/>
        </w:rPr>
        <w:t>13</w:t>
      </w:r>
      <w:r w:rsidR="006C177D">
        <w:rPr>
          <w:szCs w:val="28"/>
        </w:rPr>
        <w:t xml:space="preserve"> г. </w:t>
      </w:r>
      <w:r w:rsidR="009C734F">
        <w:rPr>
          <w:szCs w:val="28"/>
        </w:rPr>
        <w:t xml:space="preserve">(ПАО «Сбербанк России») </w:t>
      </w:r>
      <w:r w:rsidR="006C177D">
        <w:rPr>
          <w:szCs w:val="28"/>
        </w:rPr>
        <w:t xml:space="preserve">за период с </w:t>
      </w:r>
      <w:r w:rsidR="008713AC">
        <w:rPr>
          <w:szCs w:val="28"/>
        </w:rPr>
        <w:t>23</w:t>
      </w:r>
      <w:r w:rsidR="006C177D">
        <w:rPr>
          <w:szCs w:val="28"/>
        </w:rPr>
        <w:t>.</w:t>
      </w:r>
      <w:r w:rsidR="008713AC">
        <w:rPr>
          <w:szCs w:val="28"/>
        </w:rPr>
        <w:t>10</w:t>
      </w:r>
      <w:r w:rsidR="006C177D">
        <w:rPr>
          <w:szCs w:val="28"/>
        </w:rPr>
        <w:t>.20</w:t>
      </w:r>
      <w:r w:rsidR="008713AC">
        <w:rPr>
          <w:szCs w:val="28"/>
        </w:rPr>
        <w:t>19</w:t>
      </w:r>
      <w:r w:rsidR="006C177D">
        <w:rPr>
          <w:szCs w:val="28"/>
        </w:rPr>
        <w:t xml:space="preserve"> г. по </w:t>
      </w:r>
      <w:r w:rsidR="008713AC">
        <w:rPr>
          <w:szCs w:val="28"/>
        </w:rPr>
        <w:t>18</w:t>
      </w:r>
      <w:r w:rsidR="006C177D">
        <w:rPr>
          <w:szCs w:val="28"/>
        </w:rPr>
        <w:t>.</w:t>
      </w:r>
      <w:r w:rsidR="008713AC">
        <w:rPr>
          <w:szCs w:val="28"/>
        </w:rPr>
        <w:t>11</w:t>
      </w:r>
      <w:r w:rsidR="006C177D">
        <w:rPr>
          <w:szCs w:val="28"/>
        </w:rPr>
        <w:t xml:space="preserve">.2024 г. в размере </w:t>
      </w:r>
      <w:r w:rsidR="008713AC">
        <w:rPr>
          <w:szCs w:val="28"/>
        </w:rPr>
        <w:t>27 812</w:t>
      </w:r>
      <w:r w:rsidR="008C71C1">
        <w:rPr>
          <w:szCs w:val="28"/>
        </w:rPr>
        <w:t>.</w:t>
      </w:r>
      <w:r w:rsidR="008713AC">
        <w:rPr>
          <w:szCs w:val="28"/>
        </w:rPr>
        <w:t>61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руб</w:t>
      </w:r>
      <w:r w:rsidR="008B4EAC">
        <w:rPr>
          <w:szCs w:val="28"/>
        </w:rPr>
        <w:t>.</w:t>
      </w:r>
      <w:r w:rsidR="009105C7">
        <w:rPr>
          <w:szCs w:val="28"/>
        </w:rPr>
        <w:t xml:space="preserve"> и </w:t>
      </w:r>
      <w:r w:rsidR="00E94868">
        <w:rPr>
          <w:szCs w:val="28"/>
        </w:rPr>
        <w:t>расходы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622E8A">
        <w:rPr>
          <w:szCs w:val="28"/>
        </w:rPr>
        <w:t>4</w:t>
      </w:r>
      <w:r w:rsidR="008713AC">
        <w:rPr>
          <w:szCs w:val="28"/>
        </w:rPr>
        <w:t xml:space="preserve"> </w:t>
      </w:r>
      <w:r w:rsidR="00622E8A">
        <w:rPr>
          <w:szCs w:val="28"/>
        </w:rPr>
        <w:t>000</w:t>
      </w:r>
      <w:r w:rsidR="00682834">
        <w:rPr>
          <w:szCs w:val="28"/>
        </w:rPr>
        <w:t xml:space="preserve"> руб.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</w:t>
      </w:r>
      <w:r w:rsidRPr="00DB784A">
        <w:rPr>
          <w:szCs w:val="28"/>
        </w:rPr>
        <w:t>золютивной части решения они имеют право обратиться в суд с заявлением о составлении мотивированного решения суда.</w:t>
      </w:r>
    </w:p>
    <w:p w:rsidR="006C73A0" w:rsidRPr="00E8397F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суда в окончательной </w:t>
      </w:r>
      <w:r w:rsidRPr="00402318">
        <w:rPr>
          <w:szCs w:val="28"/>
        </w:rPr>
        <w:t>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DB788E" w:rsidP="00CF65B8">
      <w:pPr>
        <w:pStyle w:val="Heading4"/>
        <w:jc w:val="both"/>
        <w:rPr>
          <w:noProof/>
          <w:sz w:val="28"/>
          <w:szCs w:val="28"/>
        </w:rPr>
      </w:pP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="008713AC">
        <w:rPr>
          <w:sz w:val="28"/>
          <w:szCs w:val="28"/>
        </w:rPr>
        <w:t xml:space="preserve">        </w:t>
      </w:r>
      <w:r w:rsidRPr="001F5BCB" w:rsidR="001F5BCB">
        <w:rPr>
          <w:noProof/>
          <w:sz w:val="28"/>
          <w:szCs w:val="28"/>
        </w:rPr>
        <w:t>С.В. Михеева</w:t>
      </w:r>
    </w:p>
    <w:p w:rsidR="00DB788E" w:rsidP="00DB788E">
      <w:pPr>
        <w:rPr>
          <w:lang w:eastAsia="ru-RU"/>
        </w:rPr>
      </w:pPr>
      <w:r>
        <w:rPr>
          <w:lang w:eastAsia="ru-RU"/>
        </w:rPr>
        <w:t>Копия верна</w:t>
      </w:r>
    </w:p>
    <w:p w:rsidR="00DB788E" w:rsidRPr="00CF65B8" w:rsidP="00DB788E">
      <w:pPr>
        <w:rPr>
          <w:lang w:eastAsia="ru-RU"/>
        </w:rPr>
      </w:pPr>
      <w:r>
        <w:rPr>
          <w:lang w:eastAsia="ru-RU"/>
        </w:rPr>
        <w:t>Мировой судья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С.В. Михеева</w:t>
      </w:r>
    </w:p>
    <w:p w:rsidR="008B4EAC" w:rsidRPr="00DB788E" w:rsidP="00DB788E">
      <w:pPr>
        <w:rPr>
          <w:lang w:eastAsia="ru-RU"/>
        </w:rPr>
      </w:pP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D3412"/>
    <w:rsid w:val="00131D58"/>
    <w:rsid w:val="00134891"/>
    <w:rsid w:val="00144E78"/>
    <w:rsid w:val="001726BE"/>
    <w:rsid w:val="00182CC4"/>
    <w:rsid w:val="001858E2"/>
    <w:rsid w:val="001968FC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24E55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C5871"/>
    <w:rsid w:val="004F1934"/>
    <w:rsid w:val="004F3865"/>
    <w:rsid w:val="005105DF"/>
    <w:rsid w:val="0052079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22E8A"/>
    <w:rsid w:val="00630AB9"/>
    <w:rsid w:val="00636CA4"/>
    <w:rsid w:val="00640BD9"/>
    <w:rsid w:val="00657415"/>
    <w:rsid w:val="00664A56"/>
    <w:rsid w:val="00665B0E"/>
    <w:rsid w:val="00682834"/>
    <w:rsid w:val="006C0902"/>
    <w:rsid w:val="006C177D"/>
    <w:rsid w:val="006C5268"/>
    <w:rsid w:val="006C73A0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E4695"/>
    <w:rsid w:val="007F026E"/>
    <w:rsid w:val="00815B03"/>
    <w:rsid w:val="008276DA"/>
    <w:rsid w:val="008546B3"/>
    <w:rsid w:val="0086270E"/>
    <w:rsid w:val="00871135"/>
    <w:rsid w:val="008713AC"/>
    <w:rsid w:val="00872150"/>
    <w:rsid w:val="00873D6D"/>
    <w:rsid w:val="008A14BA"/>
    <w:rsid w:val="008B2884"/>
    <w:rsid w:val="008B4EAC"/>
    <w:rsid w:val="008C71C1"/>
    <w:rsid w:val="008D1E63"/>
    <w:rsid w:val="009105C7"/>
    <w:rsid w:val="009347F8"/>
    <w:rsid w:val="00972F89"/>
    <w:rsid w:val="00974C69"/>
    <w:rsid w:val="009835E9"/>
    <w:rsid w:val="00992001"/>
    <w:rsid w:val="009C734F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320A5"/>
    <w:rsid w:val="00C42EF9"/>
    <w:rsid w:val="00C61C0D"/>
    <w:rsid w:val="00C90BE9"/>
    <w:rsid w:val="00CA021E"/>
    <w:rsid w:val="00CA7036"/>
    <w:rsid w:val="00CC7308"/>
    <w:rsid w:val="00CD39CB"/>
    <w:rsid w:val="00CF65B8"/>
    <w:rsid w:val="00CF75E7"/>
    <w:rsid w:val="00CF7B6E"/>
    <w:rsid w:val="00D20AB7"/>
    <w:rsid w:val="00D947A3"/>
    <w:rsid w:val="00DB5F02"/>
    <w:rsid w:val="00DB7164"/>
    <w:rsid w:val="00DB784A"/>
    <w:rsid w:val="00DB788E"/>
    <w:rsid w:val="00DD61D7"/>
    <w:rsid w:val="00DE7384"/>
    <w:rsid w:val="00E7269D"/>
    <w:rsid w:val="00E72D01"/>
    <w:rsid w:val="00E8397F"/>
    <w:rsid w:val="00E86582"/>
    <w:rsid w:val="00E94868"/>
    <w:rsid w:val="00E95EF9"/>
    <w:rsid w:val="00E975B0"/>
    <w:rsid w:val="00EC17DB"/>
    <w:rsid w:val="00ED5120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90E5D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18AE1-C26D-4B90-ACD6-40D72A0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